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44" w:rsidRDefault="00EF4AF1" w:rsidP="00EF4AF1">
      <w:pPr>
        <w:jc w:val="center"/>
        <w:rPr>
          <w:rFonts w:ascii="Arial" w:hAnsi="Arial" w:cs="Arial"/>
          <w:sz w:val="24"/>
          <w:szCs w:val="24"/>
        </w:rPr>
      </w:pPr>
      <w:r w:rsidRPr="00EF4AF1">
        <w:rPr>
          <w:rFonts w:ascii="Arial" w:hAnsi="Arial" w:cs="Arial"/>
          <w:sz w:val="24"/>
          <w:szCs w:val="24"/>
        </w:rPr>
        <w:t>Reading 2</w:t>
      </w:r>
    </w:p>
    <w:p w:rsidR="00EF4AF1" w:rsidRDefault="00EF4AF1" w:rsidP="00EF4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 the paragraph below and then answer the question.</w:t>
      </w:r>
    </w:p>
    <w:p w:rsidR="00EF4AF1" w:rsidRDefault="00EF4AF1" w:rsidP="00EF4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Well-designed Web pages follow the principles of consistency and repetition. Consistenc</w:t>
      </w:r>
      <w:r w:rsidR="0009006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means</w:t>
      </w:r>
      <w:r w:rsidR="0009006E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 xml:space="preserve">aintaining a similarity among the parts of a whole. </w:t>
      </w:r>
      <w:r w:rsidR="0009006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rom its home page to its subpages, your Web site should have the same look throughout, from the graphics to the layout to the writing style. </w:t>
      </w:r>
      <w:r w:rsidR="0009006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epetition is the duplication of specific elements on all (or most) of a site's pages. Repeating elements on your Web page allows users to become familiar and comfortable with your site quickly.</w:t>
      </w:r>
    </w:p>
    <w:p w:rsidR="00EF4AF1" w:rsidRDefault="00EF4AF1" w:rsidP="00EF4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According to the paragraph, which of the following statements is true?</w:t>
      </w:r>
    </w:p>
    <w:p w:rsidR="00EF4AF1" w:rsidRDefault="0009006E" w:rsidP="00EF4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When it comes to Web design, consistency and repetition are basically the same thing.</w:t>
      </w:r>
    </w:p>
    <w:p w:rsidR="0009006E" w:rsidRDefault="0009006E" w:rsidP="00EF4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Repetition means making sure the layout is the same on every page.</w:t>
      </w:r>
    </w:p>
    <w:p w:rsidR="0009006E" w:rsidRDefault="0009006E" w:rsidP="00EF4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Using a different logo on each page of a Web site is a sign of consistency.</w:t>
      </w:r>
    </w:p>
    <w:p w:rsidR="0009006E" w:rsidRDefault="0009006E" w:rsidP="00EF4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If you use an entirely new look on a subpage of your site, you are not using consistency.</w:t>
      </w:r>
    </w:p>
    <w:p w:rsidR="009F6941" w:rsidRDefault="009F6941" w:rsidP="00EF4AF1">
      <w:pPr>
        <w:rPr>
          <w:rFonts w:ascii="Arial" w:hAnsi="Arial" w:cs="Arial"/>
          <w:sz w:val="24"/>
          <w:szCs w:val="24"/>
        </w:rPr>
      </w:pPr>
    </w:p>
    <w:p w:rsidR="0042415A" w:rsidRPr="00EF4AF1" w:rsidRDefault="0042415A" w:rsidP="00EF4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comparison of the graphic file formats is shown below.</w:t>
      </w:r>
    </w:p>
    <w:tbl>
      <w:tblPr>
        <w:tblStyle w:val="TableGrid"/>
        <w:tblW w:w="0" w:type="auto"/>
        <w:tblLook w:val="04A0"/>
      </w:tblPr>
      <w:tblGrid>
        <w:gridCol w:w="977"/>
        <w:gridCol w:w="3858"/>
        <w:gridCol w:w="4125"/>
      </w:tblGrid>
      <w:tr w:rsidR="0042415A" w:rsidTr="00933F52">
        <w:tc>
          <w:tcPr>
            <w:tcW w:w="0" w:type="auto"/>
            <w:gridSpan w:val="3"/>
          </w:tcPr>
          <w:p w:rsidR="0042415A" w:rsidRDefault="0042415A" w:rsidP="00424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Graphic File Format</w:t>
            </w:r>
          </w:p>
        </w:tc>
      </w:tr>
      <w:tr w:rsidR="0042415A" w:rsidTr="0042415A">
        <w:tc>
          <w:tcPr>
            <w:tcW w:w="0" w:type="auto"/>
          </w:tcPr>
          <w:p w:rsidR="0042415A" w:rsidRDefault="0042415A" w:rsidP="00EF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</w:t>
            </w:r>
          </w:p>
        </w:tc>
        <w:tc>
          <w:tcPr>
            <w:tcW w:w="0" w:type="auto"/>
          </w:tcPr>
          <w:p w:rsidR="0042415A" w:rsidRDefault="0042415A" w:rsidP="00EF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Advantages</w:t>
            </w:r>
          </w:p>
        </w:tc>
        <w:tc>
          <w:tcPr>
            <w:tcW w:w="0" w:type="auto"/>
          </w:tcPr>
          <w:p w:rsidR="0042415A" w:rsidRDefault="0042415A" w:rsidP="00EF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Disadvantages</w:t>
            </w:r>
          </w:p>
        </w:tc>
      </w:tr>
      <w:tr w:rsidR="0042415A" w:rsidTr="0042415A">
        <w:tc>
          <w:tcPr>
            <w:tcW w:w="0" w:type="auto"/>
          </w:tcPr>
          <w:p w:rsidR="0042415A" w:rsidRDefault="0042415A" w:rsidP="00EF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GIF</w:t>
            </w:r>
          </w:p>
        </w:tc>
        <w:tc>
          <w:tcPr>
            <w:tcW w:w="0" w:type="auto"/>
          </w:tcPr>
          <w:p w:rsidR="0042415A" w:rsidRDefault="0042415A" w:rsidP="004241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2415A">
              <w:rPr>
                <w:rFonts w:ascii="Arial" w:hAnsi="Arial" w:cs="Arial"/>
                <w:sz w:val="24"/>
                <w:szCs w:val="24"/>
              </w:rPr>
              <w:t>Small file size</w:t>
            </w:r>
          </w:p>
          <w:p w:rsidR="0042415A" w:rsidRDefault="0042415A" w:rsidP="004241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Quick download</w:t>
            </w:r>
          </w:p>
          <w:p w:rsidR="0042415A" w:rsidRPr="0042415A" w:rsidRDefault="0042415A" w:rsidP="004241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for simple graphics</w:t>
            </w:r>
          </w:p>
        </w:tc>
        <w:tc>
          <w:tcPr>
            <w:tcW w:w="0" w:type="auto"/>
          </w:tcPr>
          <w:p w:rsidR="0042415A" w:rsidRDefault="0042415A" w:rsidP="004241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appropriate for saving photos</w:t>
            </w:r>
          </w:p>
          <w:p w:rsidR="0042415A" w:rsidRPr="0042415A" w:rsidRDefault="0042415A" w:rsidP="004241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Only supports 256 colors</w:t>
            </w:r>
          </w:p>
        </w:tc>
      </w:tr>
      <w:tr w:rsidR="0042415A" w:rsidTr="0042415A">
        <w:tc>
          <w:tcPr>
            <w:tcW w:w="0" w:type="auto"/>
          </w:tcPr>
          <w:p w:rsidR="0042415A" w:rsidRDefault="0042415A" w:rsidP="00EF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JPEG</w:t>
            </w:r>
          </w:p>
        </w:tc>
        <w:tc>
          <w:tcPr>
            <w:tcW w:w="0" w:type="auto"/>
          </w:tcPr>
          <w:p w:rsidR="0042415A" w:rsidRDefault="0042415A" w:rsidP="004241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2415A">
              <w:rPr>
                <w:rFonts w:ascii="Arial" w:hAnsi="Arial" w:cs="Arial"/>
                <w:sz w:val="24"/>
                <w:szCs w:val="24"/>
              </w:rPr>
              <w:t>Good for photos</w:t>
            </w:r>
          </w:p>
          <w:p w:rsidR="0042415A" w:rsidRPr="0042415A" w:rsidRDefault="0042415A" w:rsidP="004241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Supports millions of color</w:t>
            </w:r>
          </w:p>
        </w:tc>
        <w:tc>
          <w:tcPr>
            <w:tcW w:w="0" w:type="auto"/>
          </w:tcPr>
          <w:p w:rsidR="0042415A" w:rsidRDefault="0042415A" w:rsidP="004241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Large file size</w:t>
            </w:r>
          </w:p>
          <w:p w:rsidR="0042415A" w:rsidRPr="0042415A" w:rsidRDefault="0042415A" w:rsidP="004241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Slow download</w:t>
            </w:r>
          </w:p>
        </w:tc>
      </w:tr>
      <w:tr w:rsidR="0042415A" w:rsidTr="0042415A">
        <w:tc>
          <w:tcPr>
            <w:tcW w:w="0" w:type="auto"/>
          </w:tcPr>
          <w:p w:rsidR="0042415A" w:rsidRDefault="0042415A" w:rsidP="00EF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BMP</w:t>
            </w:r>
          </w:p>
        </w:tc>
        <w:tc>
          <w:tcPr>
            <w:tcW w:w="0" w:type="auto"/>
          </w:tcPr>
          <w:p w:rsidR="0042415A" w:rsidRPr="0042415A" w:rsidRDefault="0042415A" w:rsidP="0042415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Supports millions of colors</w:t>
            </w:r>
          </w:p>
        </w:tc>
        <w:tc>
          <w:tcPr>
            <w:tcW w:w="0" w:type="auto"/>
          </w:tcPr>
          <w:p w:rsidR="0042415A" w:rsidRDefault="009F6941" w:rsidP="0042415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Large file size</w:t>
            </w:r>
          </w:p>
          <w:p w:rsidR="009F6941" w:rsidRPr="0042415A" w:rsidRDefault="009F6941" w:rsidP="0042415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Slow download</w:t>
            </w:r>
          </w:p>
        </w:tc>
      </w:tr>
      <w:tr w:rsidR="0042415A" w:rsidTr="0042415A">
        <w:tc>
          <w:tcPr>
            <w:tcW w:w="0" w:type="auto"/>
          </w:tcPr>
          <w:p w:rsidR="0042415A" w:rsidRDefault="0042415A" w:rsidP="00EF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PNG</w:t>
            </w:r>
          </w:p>
        </w:tc>
        <w:tc>
          <w:tcPr>
            <w:tcW w:w="0" w:type="auto"/>
          </w:tcPr>
          <w:p w:rsidR="0042415A" w:rsidRDefault="0042415A" w:rsidP="0042415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Supports more colors than GIF</w:t>
            </w:r>
          </w:p>
          <w:p w:rsidR="0042415A" w:rsidRPr="0042415A" w:rsidRDefault="0042415A" w:rsidP="0042415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Quick download</w:t>
            </w:r>
          </w:p>
        </w:tc>
        <w:tc>
          <w:tcPr>
            <w:tcW w:w="0" w:type="auto"/>
          </w:tcPr>
          <w:p w:rsidR="0042415A" w:rsidRPr="009F6941" w:rsidRDefault="009F6941" w:rsidP="009F69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supported by many browsers</w:t>
            </w:r>
          </w:p>
        </w:tc>
      </w:tr>
    </w:tbl>
    <w:p w:rsidR="0042415A" w:rsidRDefault="0042415A" w:rsidP="00EF4AF1">
      <w:pPr>
        <w:rPr>
          <w:rFonts w:ascii="Arial" w:hAnsi="Arial" w:cs="Arial"/>
          <w:sz w:val="24"/>
          <w:szCs w:val="24"/>
        </w:rPr>
      </w:pPr>
    </w:p>
    <w:p w:rsidR="009F6941" w:rsidRDefault="009F6941" w:rsidP="00EF4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According to the table, which of the following statements is true?</w:t>
      </w:r>
    </w:p>
    <w:p w:rsidR="009F6941" w:rsidRDefault="009F6941" w:rsidP="00EF4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PNG files are similar to JPEG files because they support millions of colors.</w:t>
      </w:r>
    </w:p>
    <w:p w:rsidR="009F6941" w:rsidRDefault="009F6941" w:rsidP="00EF4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The Gif format is a good choice for photos.</w:t>
      </w:r>
    </w:p>
    <w:p w:rsidR="009F6941" w:rsidRDefault="009F6941" w:rsidP="00EF4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The BMP format supports millions of colors, so it is great for Web graphics.</w:t>
      </w:r>
    </w:p>
    <w:p w:rsidR="009F6941" w:rsidRPr="00EF4AF1" w:rsidRDefault="009F6941" w:rsidP="00EF4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For speed of file download, the PNG format is superior to the BMP format.</w:t>
      </w:r>
    </w:p>
    <w:sectPr w:rsidR="009F6941" w:rsidRPr="00EF4AF1" w:rsidSect="009F694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306"/>
    <w:multiLevelType w:val="hybridMultilevel"/>
    <w:tmpl w:val="439E5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CE7EA1"/>
    <w:multiLevelType w:val="hybridMultilevel"/>
    <w:tmpl w:val="88A0C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F56868"/>
    <w:multiLevelType w:val="hybridMultilevel"/>
    <w:tmpl w:val="6BE25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F4AF1"/>
    <w:rsid w:val="0009006E"/>
    <w:rsid w:val="0042415A"/>
    <w:rsid w:val="004716B2"/>
    <w:rsid w:val="009F6941"/>
    <w:rsid w:val="00C73144"/>
    <w:rsid w:val="00EF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4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nickysz28</dc:creator>
  <cp:lastModifiedBy>nickysz28</cp:lastModifiedBy>
  <cp:revision>2</cp:revision>
  <dcterms:created xsi:type="dcterms:W3CDTF">2013-01-24T22:59:00Z</dcterms:created>
  <dcterms:modified xsi:type="dcterms:W3CDTF">2013-01-24T23:39:00Z</dcterms:modified>
</cp:coreProperties>
</file>